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7B" w:rsidRDefault="00DE2E7B" w:rsidP="00DE2E7B">
      <w:pPr>
        <w:framePr w:wrap="auto" w:vAnchor="page" w:hAnchor="page" w:x="1581" w:y="1281"/>
        <w:jc w:val="both"/>
      </w:pPr>
      <w:r>
        <w:rPr>
          <w:b/>
          <w:bCs w:val="0"/>
          <w:noProof/>
        </w:rPr>
        <w:drawing>
          <wp:inline distT="0" distB="0" distL="0" distR="0">
            <wp:extent cx="680085" cy="67407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58" cy="6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7B" w:rsidRDefault="00DE2E7B" w:rsidP="00DE2E7B">
      <w:pPr>
        <w:tabs>
          <w:tab w:val="left" w:pos="2880"/>
        </w:tabs>
        <w:rPr>
          <w:rFonts w:ascii="Lucida Calligraphy" w:hAnsi="Lucida Calligraphy"/>
          <w:b/>
          <w:bCs w:val="0"/>
          <w:sz w:val="36"/>
        </w:rPr>
      </w:pPr>
      <w:r>
        <w:rPr>
          <w:sz w:val="48"/>
        </w:rPr>
        <w:t xml:space="preserve">      </w:t>
      </w:r>
      <w:r w:rsidRPr="00AB33BF">
        <w:rPr>
          <w:rFonts w:ascii="Lucida Calligraphy" w:hAnsi="Lucida Calligraphy"/>
          <w:i/>
          <w:iCs/>
          <w:sz w:val="48"/>
        </w:rPr>
        <w:t>O</w:t>
      </w:r>
      <w:r>
        <w:rPr>
          <w:rFonts w:ascii="Lucida Calligraphy" w:hAnsi="Lucida Calligraphy"/>
          <w:b/>
          <w:bCs w:val="0"/>
          <w:sz w:val="36"/>
        </w:rPr>
        <w:t>nondaga County Legislature</w:t>
      </w:r>
    </w:p>
    <w:p w:rsidR="00DE2E7B" w:rsidRPr="00AB33BF" w:rsidRDefault="00DE2E7B" w:rsidP="00DE2E7B">
      <w:pPr>
        <w:rPr>
          <w:sz w:val="20"/>
          <w:szCs w:val="20"/>
        </w:rPr>
      </w:pPr>
    </w:p>
    <w:p w:rsidR="00DE2E7B" w:rsidRPr="00AB33BF" w:rsidRDefault="00DE2E7B" w:rsidP="00DE2E7B">
      <w:pPr>
        <w:pStyle w:val="Heading2"/>
        <w:jc w:val="both"/>
        <w:rPr>
          <w:sz w:val="20"/>
          <w:szCs w:val="20"/>
        </w:rPr>
      </w:pPr>
    </w:p>
    <w:p w:rsidR="00DE2E7B" w:rsidRPr="00AB33BF" w:rsidRDefault="00DE2E7B" w:rsidP="00DE2E7B">
      <w:pPr>
        <w:pStyle w:val="Heading2"/>
        <w:jc w:val="both"/>
        <w:rPr>
          <w:sz w:val="20"/>
          <w:szCs w:val="20"/>
        </w:rPr>
      </w:pPr>
      <w:r w:rsidRPr="00AB33BF">
        <w:rPr>
          <w:sz w:val="20"/>
          <w:szCs w:val="20"/>
        </w:rPr>
        <w:t>DEBORAH L. MATURO</w:t>
      </w:r>
      <w:r w:rsidRPr="00AB33BF">
        <w:rPr>
          <w:sz w:val="20"/>
          <w:szCs w:val="20"/>
        </w:rPr>
        <w:tab/>
      </w:r>
      <w:r w:rsidRPr="00AB33BF">
        <w:rPr>
          <w:sz w:val="20"/>
          <w:szCs w:val="20"/>
        </w:rPr>
        <w:tab/>
      </w:r>
      <w:r>
        <w:rPr>
          <w:sz w:val="20"/>
          <w:szCs w:val="20"/>
        </w:rPr>
        <w:t xml:space="preserve">J. RYAN McMAHON, II </w:t>
      </w:r>
      <w:r w:rsidRPr="00AB33BF">
        <w:rPr>
          <w:sz w:val="20"/>
          <w:szCs w:val="20"/>
        </w:rPr>
        <w:tab/>
        <w:t xml:space="preserve">         KATHERINE M. FRENCH</w:t>
      </w:r>
    </w:p>
    <w:p w:rsidR="00DE2E7B" w:rsidRPr="00AB33BF" w:rsidRDefault="00DE2E7B" w:rsidP="00DE2E7B">
      <w:pPr>
        <w:pStyle w:val="Heading5"/>
        <w:ind w:right="-720"/>
        <w:jc w:val="left"/>
        <w:rPr>
          <w:sz w:val="20"/>
          <w:szCs w:val="20"/>
        </w:rPr>
      </w:pPr>
      <w:r w:rsidRPr="00AB33BF">
        <w:rPr>
          <w:sz w:val="20"/>
          <w:szCs w:val="20"/>
        </w:rPr>
        <w:t xml:space="preserve">                    C</w:t>
      </w:r>
      <w:r>
        <w:rPr>
          <w:sz w:val="20"/>
          <w:szCs w:val="20"/>
        </w:rPr>
        <w:t>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AB33BF">
        <w:rPr>
          <w:sz w:val="20"/>
          <w:szCs w:val="20"/>
        </w:rPr>
        <w:t xml:space="preserve">Chairman </w:t>
      </w:r>
      <w:r w:rsidRPr="00AB33BF">
        <w:rPr>
          <w:sz w:val="20"/>
          <w:szCs w:val="20"/>
        </w:rPr>
        <w:tab/>
      </w:r>
      <w:r w:rsidRPr="00AB33BF">
        <w:rPr>
          <w:sz w:val="20"/>
          <w:szCs w:val="20"/>
        </w:rPr>
        <w:tab/>
      </w:r>
      <w:r w:rsidRPr="00AB33BF">
        <w:rPr>
          <w:sz w:val="20"/>
          <w:szCs w:val="20"/>
        </w:rPr>
        <w:tab/>
        <w:t xml:space="preserve">         Deputy Clerk</w:t>
      </w:r>
    </w:p>
    <w:p w:rsidR="00DE2E7B" w:rsidRDefault="00DE2E7B" w:rsidP="00DE2E7B">
      <w:pPr>
        <w:jc w:val="center"/>
        <w:rPr>
          <w:sz w:val="16"/>
        </w:rPr>
      </w:pPr>
    </w:p>
    <w:p w:rsidR="00DE2E7B" w:rsidRDefault="00DE2E7B" w:rsidP="00DE2E7B">
      <w:pPr>
        <w:tabs>
          <w:tab w:val="left" w:pos="1440"/>
        </w:tabs>
        <w:jc w:val="center"/>
        <w:rPr>
          <w:sz w:val="18"/>
        </w:rPr>
      </w:pPr>
      <w:r>
        <w:rPr>
          <w:sz w:val="18"/>
        </w:rPr>
        <w:t xml:space="preserve">401 Montgomery Street </w:t>
      </w:r>
      <w:r>
        <w:rPr>
          <w:sz w:val="18"/>
        </w:rPr>
        <w:sym w:font="Symbol" w:char="F0B7"/>
      </w:r>
      <w:r>
        <w:rPr>
          <w:sz w:val="18"/>
        </w:rPr>
        <w:t xml:space="preserve"> Court House </w:t>
      </w:r>
      <w:r>
        <w:rPr>
          <w:sz w:val="18"/>
        </w:rPr>
        <w:sym w:font="Symbol" w:char="F0B7"/>
      </w:r>
      <w:r>
        <w:rPr>
          <w:sz w:val="18"/>
        </w:rPr>
        <w:t xml:space="preserve"> Room 407 </w:t>
      </w:r>
      <w:r>
        <w:rPr>
          <w:sz w:val="18"/>
        </w:rPr>
        <w:sym w:font="Symbol" w:char="F0B7"/>
      </w:r>
      <w:r>
        <w:rPr>
          <w:sz w:val="18"/>
        </w:rPr>
        <w:t xml:space="preserve"> </w:t>
      </w:r>
      <w:smartTag w:uri="urn:schemas-microsoft-com:office:smarttags" w:element="City">
        <w:r>
          <w:rPr>
            <w:sz w:val="18"/>
          </w:rPr>
          <w:t>Syracuse</w:t>
        </w:r>
      </w:smartTag>
      <w:r>
        <w:rPr>
          <w:sz w:val="18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18"/>
            </w:rPr>
            <w:t>New York</w:t>
          </w:r>
        </w:smartTag>
      </w:smartTag>
      <w:r>
        <w:rPr>
          <w:sz w:val="18"/>
        </w:rPr>
        <w:t xml:space="preserve"> 13202</w:t>
      </w:r>
    </w:p>
    <w:p w:rsidR="00DE2E7B" w:rsidRDefault="00DE2E7B" w:rsidP="00DE2E7B">
      <w:pPr>
        <w:tabs>
          <w:tab w:val="left" w:pos="4500"/>
        </w:tabs>
        <w:jc w:val="center"/>
        <w:rPr>
          <w:sz w:val="18"/>
        </w:rPr>
      </w:pPr>
      <w:r>
        <w:rPr>
          <w:sz w:val="18"/>
        </w:rPr>
        <w:t xml:space="preserve">Phone:  </w:t>
      </w:r>
      <w:proofErr w:type="gramStart"/>
      <w:r>
        <w:rPr>
          <w:sz w:val="18"/>
        </w:rPr>
        <w:t>315.435.2070  Fax</w:t>
      </w:r>
      <w:proofErr w:type="gramEnd"/>
      <w:r>
        <w:rPr>
          <w:sz w:val="18"/>
        </w:rPr>
        <w:t>:  315.435.8434</w:t>
      </w:r>
    </w:p>
    <w:p w:rsidR="00DE2E7B" w:rsidRPr="00E41959" w:rsidRDefault="00DE2E7B" w:rsidP="00DE2E7B">
      <w:pPr>
        <w:jc w:val="center"/>
      </w:pPr>
      <w:r>
        <w:rPr>
          <w:sz w:val="18"/>
        </w:rPr>
        <w:t>www.ongov.net</w:t>
      </w:r>
    </w:p>
    <w:p w:rsidR="00DE2E7B" w:rsidRDefault="00DE2E7B" w:rsidP="00DE2E7B">
      <w:pPr>
        <w:rPr>
          <w:b/>
        </w:rPr>
      </w:pPr>
    </w:p>
    <w:p w:rsidR="00C655A6" w:rsidRDefault="00C655A6" w:rsidP="00DE2E7B">
      <w:pPr>
        <w:rPr>
          <w:b/>
        </w:rPr>
      </w:pPr>
    </w:p>
    <w:p w:rsidR="00DE2E7B" w:rsidRDefault="00DE2E7B" w:rsidP="00DE2E7B">
      <w:pPr>
        <w:jc w:val="center"/>
        <w:rPr>
          <w:b/>
        </w:rPr>
      </w:pPr>
      <w:r w:rsidRPr="003C3A0A">
        <w:rPr>
          <w:b/>
        </w:rPr>
        <w:t xml:space="preserve">A PUBLIC HEARING </w:t>
      </w:r>
      <w:r w:rsidR="003F2E4B">
        <w:rPr>
          <w:b/>
        </w:rPr>
        <w:t>IN CONNECTION WITH PROPOSED SEWER SEPARATION IMPROVEMENTS FOR THE ONONDAGA COUNTY SANITARY DISTRICT INTENDED TO ENABLE THE COUNTY TO COMPLY WITH REQUIREMENTS SET FORTH IN THE AMENDED CONSENT JUDGMENT</w:t>
      </w:r>
    </w:p>
    <w:p w:rsidR="00B209C0" w:rsidRDefault="00B209C0" w:rsidP="00DE2E7B">
      <w:pPr>
        <w:jc w:val="center"/>
        <w:rPr>
          <w:b/>
        </w:rPr>
      </w:pPr>
    </w:p>
    <w:p w:rsidR="00DE2E7B" w:rsidRDefault="00DE2E7B" w:rsidP="00DE2E7B">
      <w:pPr>
        <w:jc w:val="center"/>
        <w:rPr>
          <w:b/>
        </w:rPr>
      </w:pPr>
      <w:r>
        <w:rPr>
          <w:b/>
        </w:rPr>
        <w:t>MINUTES</w:t>
      </w:r>
    </w:p>
    <w:p w:rsidR="00DE2E7B" w:rsidRPr="001D1B4E" w:rsidRDefault="00DE2E7B" w:rsidP="00DE2E7B">
      <w:pPr>
        <w:jc w:val="center"/>
        <w:rPr>
          <w:b/>
        </w:rPr>
      </w:pPr>
    </w:p>
    <w:p w:rsidR="00DE2E7B" w:rsidRDefault="00B209C0" w:rsidP="00DE2E7B">
      <w:pPr>
        <w:jc w:val="center"/>
        <w:rPr>
          <w:b/>
        </w:rPr>
      </w:pPr>
      <w:r>
        <w:rPr>
          <w:b/>
        </w:rPr>
        <w:t>March 1</w:t>
      </w:r>
      <w:r w:rsidR="00DE2E7B">
        <w:rPr>
          <w:b/>
        </w:rPr>
        <w:t>, 201</w:t>
      </w:r>
      <w:r>
        <w:rPr>
          <w:b/>
        </w:rPr>
        <w:t>6</w:t>
      </w:r>
    </w:p>
    <w:p w:rsidR="00DE2E7B" w:rsidRDefault="00DE2E7B" w:rsidP="00DE2E7B">
      <w:pPr>
        <w:jc w:val="both"/>
        <w:rPr>
          <w:b/>
        </w:rPr>
      </w:pPr>
    </w:p>
    <w:p w:rsidR="00DE2E7B" w:rsidRDefault="00DE2E7B" w:rsidP="00DE2E7B">
      <w:pPr>
        <w:jc w:val="both"/>
        <w:rPr>
          <w:b/>
        </w:rPr>
      </w:pPr>
      <w:r>
        <w:rPr>
          <w:b/>
        </w:rPr>
        <w:t xml:space="preserve">IN ATTENDANCE:  Legislators May, Dougherty, Burtis, Rapp, Plochocki, Liedka, Ryan, Chase, Holmquist, Kilmartin, Shepard, Jordan, Williams, </w:t>
      </w:r>
      <w:r w:rsidR="00B209C0">
        <w:rPr>
          <w:b/>
        </w:rPr>
        <w:t xml:space="preserve">Ervin, </w:t>
      </w:r>
      <w:r>
        <w:rPr>
          <w:b/>
        </w:rPr>
        <w:t>Chairman McMahon</w:t>
      </w:r>
    </w:p>
    <w:p w:rsidR="00DE2E7B" w:rsidRDefault="00DE2E7B" w:rsidP="00DE2E7B">
      <w:pPr>
        <w:jc w:val="both"/>
        <w:rPr>
          <w:b/>
        </w:rPr>
      </w:pPr>
    </w:p>
    <w:p w:rsidR="00DE2E7B" w:rsidRDefault="00DE2E7B" w:rsidP="00DE2E7B">
      <w:pPr>
        <w:jc w:val="both"/>
      </w:pPr>
      <w:r w:rsidRPr="002D1704">
        <w:t xml:space="preserve">Chairman </w:t>
      </w:r>
      <w:r w:rsidR="00DD2454">
        <w:t>McMahon</w:t>
      </w:r>
      <w:r>
        <w:t xml:space="preserve"> called the </w:t>
      </w:r>
      <w:r w:rsidR="00B209C0">
        <w:t>12</w:t>
      </w:r>
      <w:r w:rsidR="00A66335">
        <w:t>:</w:t>
      </w:r>
      <w:r w:rsidR="00B209C0">
        <w:t>58</w:t>
      </w:r>
      <w:r>
        <w:t xml:space="preserve"> p.m. public hearing to order at </w:t>
      </w:r>
      <w:r w:rsidR="00A66335">
        <w:t>1:</w:t>
      </w:r>
      <w:r w:rsidR="00B209C0">
        <w:t>15</w:t>
      </w:r>
      <w:r>
        <w:t xml:space="preserve"> p.m.</w:t>
      </w:r>
    </w:p>
    <w:p w:rsidR="00DE2E7B" w:rsidRDefault="00DE2E7B" w:rsidP="00DE2E7B">
      <w:pPr>
        <w:jc w:val="both"/>
      </w:pPr>
    </w:p>
    <w:p w:rsidR="00DE2E7B" w:rsidRDefault="00DE2E7B" w:rsidP="00DE2E7B">
      <w:pPr>
        <w:jc w:val="both"/>
      </w:pPr>
      <w:r>
        <w:t>The Clerk read the notice of public hearing and stated that the notice of the hearing was duly published.</w:t>
      </w:r>
    </w:p>
    <w:p w:rsidR="00DE2E7B" w:rsidRDefault="00DE2E7B" w:rsidP="00DE2E7B">
      <w:pPr>
        <w:jc w:val="both"/>
      </w:pPr>
    </w:p>
    <w:p w:rsidR="00DE2E7B" w:rsidRDefault="00DE2E7B" w:rsidP="00DE2E7B">
      <w:pPr>
        <w:jc w:val="both"/>
      </w:pPr>
      <w:r>
        <w:t xml:space="preserve">Chairman </w:t>
      </w:r>
      <w:r w:rsidR="00DD2454">
        <w:t>McMahon</w:t>
      </w:r>
      <w:r>
        <w:t xml:space="preserve"> asked for speakers wishing to be heard.  Hearing none, the public hearing was adjourned at </w:t>
      </w:r>
      <w:r w:rsidR="00B209C0">
        <w:t>1</w:t>
      </w:r>
      <w:r w:rsidR="00A66335">
        <w:t>:</w:t>
      </w:r>
      <w:r w:rsidR="00B209C0">
        <w:t>16</w:t>
      </w:r>
      <w:r>
        <w:t xml:space="preserve"> p.m.</w:t>
      </w:r>
    </w:p>
    <w:p w:rsidR="00DE2E7B" w:rsidRDefault="00DE2E7B" w:rsidP="00DE2E7B">
      <w:pPr>
        <w:jc w:val="both"/>
      </w:pPr>
    </w:p>
    <w:p w:rsidR="00DE2E7B" w:rsidRDefault="00DE2E7B" w:rsidP="009719BE">
      <w:pPr>
        <w:tabs>
          <w:tab w:val="left" w:pos="5040"/>
        </w:tabs>
        <w:jc w:val="both"/>
      </w:pPr>
      <w:r>
        <w:tab/>
        <w:t>Respectfully submitted,</w:t>
      </w:r>
    </w:p>
    <w:p w:rsidR="00DE2E7B" w:rsidRDefault="00AE79DF" w:rsidP="00AE79DF">
      <w:pPr>
        <w:tabs>
          <w:tab w:val="left" w:pos="5760"/>
        </w:tabs>
        <w:ind w:firstLine="4050"/>
        <w:jc w:val="both"/>
      </w:pPr>
      <w:r w:rsidRPr="00AE79DF">
        <w:rPr>
          <w:noProof/>
        </w:rPr>
        <w:drawing>
          <wp:inline distT="0" distB="0" distL="0" distR="0">
            <wp:extent cx="2649852" cy="365760"/>
            <wp:effectExtent l="0" t="0" r="0" b="0"/>
            <wp:docPr id="2" name="Picture 2" descr="C:\Users\lgdmatu\Desktop\SIGNATURE.pdf - Adobe Acrobat Pr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matu\Desktop\SIGNATURE.pdf - Adobe Acrobat Pro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9421" r="22650" b="37859"/>
                    <a:stretch/>
                  </pic:blipFill>
                  <pic:spPr bwMode="auto">
                    <a:xfrm>
                      <a:off x="0" y="0"/>
                      <a:ext cx="2672746" cy="36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E7B" w:rsidRDefault="00DE2E7B" w:rsidP="00DE2E7B">
      <w:pPr>
        <w:tabs>
          <w:tab w:val="left" w:pos="5760"/>
        </w:tabs>
        <w:jc w:val="both"/>
      </w:pPr>
    </w:p>
    <w:p w:rsidR="00DE2E7B" w:rsidRDefault="00DE2E7B" w:rsidP="009719BE">
      <w:pPr>
        <w:tabs>
          <w:tab w:val="left" w:pos="5040"/>
        </w:tabs>
        <w:jc w:val="both"/>
      </w:pPr>
      <w:r>
        <w:tab/>
        <w:t>DEBORAH MATURO, Clerk</w:t>
      </w:r>
    </w:p>
    <w:p w:rsidR="00DE2E7B" w:rsidRPr="002D1704" w:rsidRDefault="00DE2E7B" w:rsidP="00E344BA">
      <w:pPr>
        <w:tabs>
          <w:tab w:val="left" w:pos="5040"/>
        </w:tabs>
        <w:jc w:val="both"/>
      </w:pPr>
      <w:r>
        <w:tab/>
        <w:t>Onondaga County Legislature</w:t>
      </w:r>
      <w:bookmarkStart w:id="0" w:name="_GoBack"/>
      <w:bookmarkEnd w:id="0"/>
    </w:p>
    <w:sectPr w:rsidR="00DE2E7B" w:rsidRPr="002D1704" w:rsidSect="009719BE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7B"/>
    <w:rsid w:val="00056C69"/>
    <w:rsid w:val="000B7DE2"/>
    <w:rsid w:val="003F2E4B"/>
    <w:rsid w:val="00597FD2"/>
    <w:rsid w:val="00687017"/>
    <w:rsid w:val="009719BE"/>
    <w:rsid w:val="00A66335"/>
    <w:rsid w:val="00AC1229"/>
    <w:rsid w:val="00AE79DF"/>
    <w:rsid w:val="00B209C0"/>
    <w:rsid w:val="00B8589F"/>
    <w:rsid w:val="00C655A6"/>
    <w:rsid w:val="00DD2454"/>
    <w:rsid w:val="00DE2E7B"/>
    <w:rsid w:val="00E344BA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405D9-8D88-48EC-B555-285A7EA2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7B"/>
    <w:pPr>
      <w:spacing w:after="0" w:line="240" w:lineRule="auto"/>
    </w:pPr>
    <w:rPr>
      <w:rFonts w:ascii="Arial" w:eastAsia="Times New Roman" w:hAnsi="Arial" w:cs="Arial"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DE2E7B"/>
    <w:pPr>
      <w:keepNext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E2E7B"/>
    <w:pPr>
      <w:keepNext/>
      <w:jc w:val="center"/>
      <w:outlineLvl w:val="4"/>
    </w:pPr>
    <w:rPr>
      <w:rFonts w:ascii="Times New Roman" w:hAnsi="Times New Roman" w:cs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2E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E2E7B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2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5956-46CA-48E6-BF47-C33DC8B7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Britt</dc:creator>
  <cp:keywords/>
  <dc:description/>
  <cp:lastModifiedBy>Deborah Maturo</cp:lastModifiedBy>
  <cp:revision>3</cp:revision>
  <cp:lastPrinted>2015-12-16T14:16:00Z</cp:lastPrinted>
  <dcterms:created xsi:type="dcterms:W3CDTF">2016-03-01T20:40:00Z</dcterms:created>
  <dcterms:modified xsi:type="dcterms:W3CDTF">2016-03-03T15:10:00Z</dcterms:modified>
</cp:coreProperties>
</file>